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4EF" w:rsidRDefault="00DF7F3C" w:rsidP="00DF7F3C">
      <w:pPr>
        <w:jc w:val="center"/>
        <w:rPr>
          <w:b/>
          <w:bCs/>
        </w:rPr>
      </w:pPr>
      <w:r>
        <w:rPr>
          <w:b/>
          <w:bCs/>
          <w:sz w:val="28"/>
          <w:szCs w:val="28"/>
          <w:u w:val="single"/>
        </w:rPr>
        <w:t>Homework:  Monday, March 27, 2017</w:t>
      </w:r>
    </w:p>
    <w:p w:rsidR="003464EF" w:rsidRDefault="003464EF" w:rsidP="003464EF">
      <w:pPr>
        <w:rPr>
          <w:b/>
          <w:bCs/>
          <w:i/>
          <w:iCs/>
        </w:rPr>
      </w:pPr>
      <w:r>
        <w:t xml:space="preserve">Solve the following problems.  You </w:t>
      </w:r>
      <w:r>
        <w:rPr>
          <w:i/>
          <w:iCs/>
          <w:u w:val="single"/>
        </w:rPr>
        <w:t>MUST</w:t>
      </w:r>
      <w:r>
        <w:t xml:space="preserve"> show your work.  </w:t>
      </w:r>
      <w:r>
        <w:rPr>
          <w:b/>
          <w:bCs/>
          <w:i/>
          <w:iCs/>
        </w:rPr>
        <w:t>NO WORK = NO CREDIT</w:t>
      </w:r>
    </w:p>
    <w:tbl>
      <w:tblPr>
        <w:tblStyle w:val="TableGrid"/>
        <w:tblW w:w="11155" w:type="dxa"/>
        <w:tblLook w:val="04A0" w:firstRow="1" w:lastRow="0" w:firstColumn="1" w:lastColumn="0" w:noHBand="0" w:noVBand="1"/>
      </w:tblPr>
      <w:tblGrid>
        <w:gridCol w:w="5679"/>
        <w:gridCol w:w="5476"/>
      </w:tblGrid>
      <w:tr w:rsidR="003464EF" w:rsidTr="005A2FB5">
        <w:trPr>
          <w:trHeight w:val="3333"/>
        </w:trPr>
        <w:tc>
          <w:tcPr>
            <w:tcW w:w="5679" w:type="dxa"/>
          </w:tcPr>
          <w:p w:rsidR="00345033" w:rsidRPr="00D337AF" w:rsidRDefault="003C0636" w:rsidP="00D337AF">
            <w:pPr>
              <w:jc w:val="both"/>
              <w:rPr>
                <w:bCs/>
                <w:iCs/>
              </w:rPr>
            </w:pPr>
            <w:r w:rsidRPr="00D337AF">
              <w:rPr>
                <w:bCs/>
                <w:iCs/>
              </w:rPr>
              <w:t>Tre drew a scale drawing of the elementary school. The scale of the drawing was 1 centimeter = 6 meters. The school yard is 66 meters wide in real life. How wide is the school yard in the drawing?</w:t>
            </w:r>
          </w:p>
        </w:tc>
        <w:tc>
          <w:tcPr>
            <w:tcW w:w="5476" w:type="dxa"/>
          </w:tcPr>
          <w:p w:rsidR="003B352C" w:rsidRPr="00D337AF" w:rsidRDefault="003C0636" w:rsidP="00D337AF">
            <w:pPr>
              <w:jc w:val="both"/>
              <w:rPr>
                <w:bCs/>
                <w:iCs/>
              </w:rPr>
            </w:pPr>
            <w:r w:rsidRPr="00D337AF">
              <w:rPr>
                <w:bCs/>
                <w:iCs/>
              </w:rPr>
              <w:t>Janet wants to make a triangular garden.  She wants to use her house as one side of the triangle and use two pieces of fence to close the triangle.  If her house is 10 feet long, and the two pieces of fence that she bought are 8 feet and 6 feet long, will she be able to the garden fence?</w:t>
            </w:r>
          </w:p>
        </w:tc>
      </w:tr>
      <w:tr w:rsidR="003464EF" w:rsidTr="005A2FB5">
        <w:trPr>
          <w:trHeight w:val="3333"/>
        </w:trPr>
        <w:tc>
          <w:tcPr>
            <w:tcW w:w="5679" w:type="dxa"/>
          </w:tcPr>
          <w:p w:rsidR="00AB675E" w:rsidRPr="00D337AF" w:rsidRDefault="003C0636" w:rsidP="00D337AF">
            <w:pPr>
              <w:spacing w:after="200"/>
              <w:jc w:val="both"/>
              <w:rPr>
                <w:rFonts w:eastAsiaTheme="minorEastAsia"/>
                <w:noProof/>
              </w:rPr>
            </w:pPr>
            <w:r w:rsidRPr="00D337AF">
              <w:rPr>
                <w:rFonts w:eastAsiaTheme="minorEastAsia"/>
                <w:noProof/>
              </w:rPr>
              <w:t xml:space="preserve">What is the shape of the resulting cross-section when a cylinder is </w:t>
            </w:r>
          </w:p>
          <w:p w:rsidR="003C0636" w:rsidRDefault="003C0636" w:rsidP="00D337AF">
            <w:pPr>
              <w:pStyle w:val="ListParagraph"/>
              <w:spacing w:after="200"/>
              <w:ind w:hanging="743"/>
              <w:jc w:val="both"/>
              <w:rPr>
                <w:rFonts w:eastAsiaTheme="minorEastAsia"/>
                <w:noProof/>
              </w:rPr>
            </w:pPr>
          </w:p>
          <w:p w:rsidR="003C0636" w:rsidRDefault="003C0636" w:rsidP="00D337AF">
            <w:pPr>
              <w:pStyle w:val="ListParagraph"/>
              <w:numPr>
                <w:ilvl w:val="1"/>
                <w:numId w:val="30"/>
              </w:numPr>
              <w:spacing w:after="200"/>
              <w:ind w:hanging="743"/>
              <w:jc w:val="both"/>
              <w:rPr>
                <w:rFonts w:eastAsiaTheme="minorEastAsia"/>
                <w:noProof/>
              </w:rPr>
            </w:pPr>
            <w:r>
              <w:rPr>
                <w:rFonts w:eastAsiaTheme="minorEastAsia"/>
                <w:noProof/>
              </w:rPr>
              <w:t>sliced perpendicular to its base:</w:t>
            </w:r>
          </w:p>
          <w:p w:rsidR="003C0636" w:rsidRDefault="003C0636" w:rsidP="00D337AF">
            <w:pPr>
              <w:pStyle w:val="ListParagraph"/>
              <w:spacing w:after="200"/>
              <w:ind w:hanging="743"/>
              <w:jc w:val="both"/>
              <w:rPr>
                <w:rFonts w:eastAsiaTheme="minorEastAsia"/>
                <w:noProof/>
              </w:rPr>
            </w:pPr>
          </w:p>
          <w:p w:rsidR="003C0636" w:rsidRDefault="003C0636" w:rsidP="00D337AF">
            <w:pPr>
              <w:pStyle w:val="ListParagraph"/>
              <w:spacing w:after="200"/>
              <w:ind w:hanging="743"/>
              <w:jc w:val="both"/>
              <w:rPr>
                <w:rFonts w:eastAsiaTheme="minorEastAsia"/>
                <w:noProof/>
              </w:rPr>
            </w:pPr>
          </w:p>
          <w:p w:rsidR="003C0636" w:rsidRDefault="003C0636" w:rsidP="00D337AF">
            <w:pPr>
              <w:pStyle w:val="ListParagraph"/>
              <w:spacing w:after="200"/>
              <w:ind w:hanging="743"/>
              <w:jc w:val="both"/>
              <w:rPr>
                <w:rFonts w:eastAsiaTheme="minorEastAsia"/>
                <w:noProof/>
              </w:rPr>
            </w:pPr>
          </w:p>
          <w:p w:rsidR="00062284" w:rsidRPr="008902A0" w:rsidRDefault="003C0636" w:rsidP="00D337AF">
            <w:pPr>
              <w:pStyle w:val="ListParagraph"/>
              <w:numPr>
                <w:ilvl w:val="1"/>
                <w:numId w:val="30"/>
              </w:numPr>
              <w:spacing w:after="200"/>
              <w:ind w:hanging="743"/>
              <w:jc w:val="both"/>
              <w:rPr>
                <w:rFonts w:eastAsiaTheme="minorEastAsia"/>
                <w:noProof/>
              </w:rPr>
            </w:pPr>
            <w:r>
              <w:rPr>
                <w:rFonts w:eastAsiaTheme="minorEastAsia"/>
                <w:noProof/>
              </w:rPr>
              <w:t>b) sliced parallel to its base:</w:t>
            </w:r>
          </w:p>
        </w:tc>
        <w:tc>
          <w:tcPr>
            <w:tcW w:w="5476" w:type="dxa"/>
          </w:tcPr>
          <w:p w:rsidR="00062284" w:rsidRPr="00D337AF" w:rsidRDefault="003C0636" w:rsidP="00D337AF">
            <w:pPr>
              <w:jc w:val="both"/>
              <w:rPr>
                <w:bCs/>
                <w:iCs/>
              </w:rPr>
            </w:pPr>
            <w:r w:rsidRPr="00D337AF">
              <w:rPr>
                <w:bCs/>
                <w:iCs/>
              </w:rPr>
              <w:t xml:space="preserve">A bicycle tire has a diameter of </w:t>
            </w:r>
            <w:r w:rsidR="00661026" w:rsidRPr="00D337AF">
              <w:rPr>
                <w:bCs/>
                <w:iCs/>
              </w:rPr>
              <w:t>15.5 inches.  How many times will the tire rotate if the bike travels 20 feet?</w:t>
            </w:r>
          </w:p>
        </w:tc>
      </w:tr>
      <w:tr w:rsidR="003464EF" w:rsidTr="005A2FB5">
        <w:trPr>
          <w:trHeight w:val="3333"/>
        </w:trPr>
        <w:tc>
          <w:tcPr>
            <w:tcW w:w="5679" w:type="dxa"/>
          </w:tcPr>
          <w:p w:rsidR="0098468D" w:rsidRPr="00D337AF" w:rsidRDefault="00661026" w:rsidP="00D337AF">
            <w:pPr>
              <w:jc w:val="both"/>
              <w:rPr>
                <w:bCs/>
                <w:iCs/>
              </w:rPr>
            </w:pPr>
            <w:r w:rsidRPr="00D337AF">
              <w:rPr>
                <w:bCs/>
                <w:iCs/>
              </w:rPr>
              <w:t>An angle and its supplement have a ratio of 5:1.  What are the two angles?</w:t>
            </w:r>
          </w:p>
        </w:tc>
        <w:tc>
          <w:tcPr>
            <w:tcW w:w="5476" w:type="dxa"/>
          </w:tcPr>
          <w:p w:rsidR="0098468D" w:rsidRPr="00D337AF" w:rsidRDefault="00661026" w:rsidP="00D337AF">
            <w:pPr>
              <w:ind w:left="-23"/>
              <w:jc w:val="both"/>
              <w:rPr>
                <w:bCs/>
                <w:iCs/>
              </w:rPr>
            </w:pPr>
            <w:r w:rsidRPr="00D337AF">
              <w:rPr>
                <w:bCs/>
                <w:iCs/>
              </w:rPr>
              <w:t>A truck has a cargo bed that is 8ft by 5ft by 2ft.  How many boxes can fit in the cargo bed if the boxes are 1ft long by 2ft wide by 2ft tall?</w:t>
            </w:r>
          </w:p>
        </w:tc>
      </w:tr>
      <w:tr w:rsidR="008902A0" w:rsidTr="005A2FB5">
        <w:trPr>
          <w:trHeight w:val="3333"/>
        </w:trPr>
        <w:tc>
          <w:tcPr>
            <w:tcW w:w="5679" w:type="dxa"/>
          </w:tcPr>
          <w:p w:rsidR="008902A0" w:rsidRPr="00D337AF" w:rsidRDefault="008902A0" w:rsidP="00D337AF">
            <w:pPr>
              <w:widowControl w:val="0"/>
              <w:autoSpaceDE w:val="0"/>
              <w:autoSpaceDN w:val="0"/>
              <w:adjustRightInd w:val="0"/>
              <w:spacing w:after="240"/>
              <w:jc w:val="both"/>
              <w:rPr>
                <w:rFonts w:ascii="Times" w:eastAsiaTheme="minorHAnsi" w:hAnsi="Times" w:cs="Times"/>
                <w:lang w:eastAsia="en-US"/>
              </w:rPr>
            </w:pPr>
            <w:r>
              <w:rPr>
                <w:noProof/>
                <w:lang w:eastAsia="en-US"/>
              </w:rPr>
              <w:drawing>
                <wp:anchor distT="0" distB="0" distL="114300" distR="114300" simplePos="0" relativeHeight="251665920" behindDoc="0" locked="0" layoutInCell="1" allowOverlap="1" wp14:anchorId="04D305C6" wp14:editId="2E9129E3">
                  <wp:simplePos x="0" y="0"/>
                  <wp:positionH relativeFrom="page">
                    <wp:posOffset>437079</wp:posOffset>
                  </wp:positionH>
                  <wp:positionV relativeFrom="paragraph">
                    <wp:posOffset>40944</wp:posOffset>
                  </wp:positionV>
                  <wp:extent cx="2486025" cy="1159510"/>
                  <wp:effectExtent l="0" t="0" r="9525"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02A0" w:rsidRDefault="008902A0" w:rsidP="00D337AF">
            <w:pPr>
              <w:spacing w:before="100" w:after="280"/>
              <w:ind w:hanging="743"/>
              <w:jc w:val="both"/>
            </w:pPr>
          </w:p>
          <w:p w:rsidR="008902A0" w:rsidRDefault="008902A0" w:rsidP="00D337AF">
            <w:pPr>
              <w:spacing w:before="100" w:after="280"/>
              <w:ind w:hanging="743"/>
              <w:jc w:val="both"/>
            </w:pPr>
          </w:p>
          <w:p w:rsidR="008902A0" w:rsidRDefault="008902A0" w:rsidP="00D337AF">
            <w:pPr>
              <w:spacing w:before="100" w:after="280"/>
              <w:ind w:hanging="743"/>
              <w:jc w:val="both"/>
            </w:pPr>
          </w:p>
        </w:tc>
        <w:tc>
          <w:tcPr>
            <w:tcW w:w="5476" w:type="dxa"/>
          </w:tcPr>
          <w:p w:rsidR="008902A0" w:rsidRDefault="008902A0" w:rsidP="00D337AF">
            <w:pPr>
              <w:pStyle w:val="NormalWeb"/>
              <w:jc w:val="both"/>
            </w:pPr>
          </w:p>
          <w:p w:rsidR="008902A0" w:rsidRDefault="008902A0" w:rsidP="00D337AF">
            <w:pPr>
              <w:spacing w:after="135"/>
              <w:jc w:val="both"/>
            </w:pPr>
            <w:r>
              <w:t>Tori is floating on an inner tube that has a diameter of 4 feet. What is the inner tube's radius?</w:t>
            </w:r>
          </w:p>
        </w:tc>
      </w:tr>
    </w:tbl>
    <w:p w:rsidR="00AE26F3" w:rsidRDefault="00AE26F3" w:rsidP="00DF7F3C">
      <w:pPr>
        <w:jc w:val="center"/>
        <w:rPr>
          <w:b/>
          <w:bCs/>
        </w:rPr>
      </w:pPr>
      <w:r>
        <w:rPr>
          <w:b/>
          <w:bCs/>
          <w:sz w:val="28"/>
          <w:szCs w:val="28"/>
          <w:u w:val="single"/>
        </w:rPr>
        <w:lastRenderedPageBreak/>
        <w:t>H</w:t>
      </w:r>
      <w:r w:rsidR="008902A0">
        <w:rPr>
          <w:b/>
          <w:bCs/>
          <w:sz w:val="28"/>
          <w:szCs w:val="28"/>
          <w:u w:val="single"/>
        </w:rPr>
        <w:t xml:space="preserve">omework:  Tuesday, </w:t>
      </w:r>
      <w:r w:rsidR="00DF7F3C">
        <w:rPr>
          <w:b/>
          <w:bCs/>
          <w:sz w:val="28"/>
          <w:szCs w:val="28"/>
          <w:u w:val="single"/>
        </w:rPr>
        <w:t>March 28, 2017</w:t>
      </w:r>
    </w:p>
    <w:p w:rsidR="00AE26F3" w:rsidRDefault="00AE26F3" w:rsidP="00AE26F3">
      <w:pPr>
        <w:rPr>
          <w:b/>
          <w:bCs/>
          <w:i/>
          <w:iCs/>
        </w:rPr>
      </w:pPr>
      <w:r>
        <w:t xml:space="preserve">Solve the following problems.  You </w:t>
      </w:r>
      <w:r>
        <w:rPr>
          <w:i/>
          <w:iCs/>
          <w:u w:val="single"/>
        </w:rPr>
        <w:t>MUST</w:t>
      </w:r>
      <w:r>
        <w:t xml:space="preserve"> show your work.  </w:t>
      </w:r>
      <w:r>
        <w:rPr>
          <w:b/>
          <w:bCs/>
          <w:i/>
          <w:iCs/>
        </w:rPr>
        <w:t>NO WORK = NO CREDIT</w:t>
      </w:r>
    </w:p>
    <w:tbl>
      <w:tblPr>
        <w:tblStyle w:val="TableGrid"/>
        <w:tblW w:w="5000" w:type="pct"/>
        <w:tblLook w:val="04A0" w:firstRow="1" w:lastRow="0" w:firstColumn="1" w:lastColumn="0" w:noHBand="0" w:noVBand="1"/>
      </w:tblPr>
      <w:tblGrid>
        <w:gridCol w:w="5395"/>
        <w:gridCol w:w="5395"/>
      </w:tblGrid>
      <w:tr w:rsidR="00AE26F3" w:rsidTr="008902A0">
        <w:trPr>
          <w:trHeight w:val="2880"/>
        </w:trPr>
        <w:tc>
          <w:tcPr>
            <w:tcW w:w="2500" w:type="pct"/>
          </w:tcPr>
          <w:p w:rsidR="00AE26F3" w:rsidRPr="00AE26F3" w:rsidRDefault="00AE26F3" w:rsidP="00AE26F3">
            <w:pPr>
              <w:rPr>
                <w:rFonts w:asciiTheme="minorHAnsi" w:hAnsiTheme="minorHAnsi" w:cs="Arial"/>
                <w:bCs/>
                <w:iCs/>
              </w:rPr>
            </w:pPr>
            <w:r w:rsidRPr="00AE26F3">
              <w:rPr>
                <w:rFonts w:asciiTheme="minorHAnsi" w:hAnsiTheme="minorHAnsi" w:cs="Arial"/>
                <w:bCs/>
                <w:iCs/>
              </w:rPr>
              <w:t>A scale drawing of a rectangular park is shown below.</w:t>
            </w:r>
          </w:p>
          <w:p w:rsidR="00AE26F3" w:rsidRPr="00AE26F3" w:rsidRDefault="008902A0" w:rsidP="00AE26F3">
            <w:pPr>
              <w:rPr>
                <w:rFonts w:asciiTheme="minorHAnsi" w:hAnsiTheme="minorHAnsi" w:cs="Arial"/>
                <w:bCs/>
                <w:iCs/>
              </w:rPr>
            </w:pPr>
            <w:r w:rsidRPr="00AE26F3">
              <w:rPr>
                <w:rFonts w:asciiTheme="minorHAnsi" w:hAnsiTheme="minorHAnsi" w:cs="Arial"/>
                <w:b/>
                <w:bCs/>
                <w:iCs/>
                <w:noProof/>
                <w:lang w:eastAsia="en-US"/>
              </w:rPr>
              <w:drawing>
                <wp:anchor distT="0" distB="0" distL="114300" distR="114300" simplePos="0" relativeHeight="251668992" behindDoc="0" locked="0" layoutInCell="1" allowOverlap="1" wp14:anchorId="29A103A2" wp14:editId="211535AB">
                  <wp:simplePos x="0" y="0"/>
                  <wp:positionH relativeFrom="column">
                    <wp:posOffset>-65064</wp:posOffset>
                  </wp:positionH>
                  <wp:positionV relativeFrom="paragraph">
                    <wp:posOffset>94899</wp:posOffset>
                  </wp:positionV>
                  <wp:extent cx="1152525" cy="821288"/>
                  <wp:effectExtent l="0" t="0" r="0" b="0"/>
                  <wp:wrapSquare wrapText="bothSides"/>
                  <wp:docPr id="52" name="Picture 52" descr="DKMath07576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KMath075762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1288"/>
                          </a:xfrm>
                          <a:prstGeom prst="rect">
                            <a:avLst/>
                          </a:prstGeom>
                          <a:noFill/>
                          <a:ln>
                            <a:noFill/>
                          </a:ln>
                        </pic:spPr>
                      </pic:pic>
                    </a:graphicData>
                  </a:graphic>
                </wp:anchor>
              </w:drawing>
            </w:r>
          </w:p>
          <w:p w:rsidR="00AE26F3" w:rsidRPr="00AE26F3" w:rsidRDefault="00AE26F3" w:rsidP="00AE26F3">
            <w:pPr>
              <w:rPr>
                <w:rFonts w:asciiTheme="minorHAnsi" w:hAnsiTheme="minorHAnsi" w:cs="Arial"/>
                <w:bCs/>
                <w:iCs/>
              </w:rPr>
            </w:pPr>
            <w:r w:rsidRPr="00AE26F3">
              <w:rPr>
                <w:rFonts w:asciiTheme="minorHAnsi" w:hAnsiTheme="minorHAnsi" w:cs="Arial"/>
                <w:bCs/>
                <w:iCs/>
              </w:rPr>
              <w:t>The ratio of the scale drawing to the actual park is 2 inches (in.) to 25 yards (</w:t>
            </w:r>
            <w:proofErr w:type="spellStart"/>
            <w:r w:rsidRPr="00AE26F3">
              <w:rPr>
                <w:rFonts w:asciiTheme="minorHAnsi" w:hAnsiTheme="minorHAnsi" w:cs="Arial"/>
                <w:bCs/>
                <w:iCs/>
              </w:rPr>
              <w:t>yd</w:t>
            </w:r>
            <w:proofErr w:type="spellEnd"/>
            <w:r w:rsidRPr="00AE26F3">
              <w:rPr>
                <w:rFonts w:asciiTheme="minorHAnsi" w:hAnsiTheme="minorHAnsi" w:cs="Arial"/>
                <w:bCs/>
                <w:iCs/>
              </w:rPr>
              <w:t>). What are the dimensions of the park?</w:t>
            </w:r>
          </w:p>
          <w:p w:rsidR="00AE26F3" w:rsidRPr="00AE26F3" w:rsidRDefault="00AE26F3" w:rsidP="00186276">
            <w:pPr>
              <w:rPr>
                <w:rFonts w:asciiTheme="minorHAnsi" w:hAnsiTheme="minorHAnsi" w:cs="Arial"/>
                <w:bCs/>
                <w:iCs/>
              </w:rPr>
            </w:pPr>
          </w:p>
        </w:tc>
        <w:tc>
          <w:tcPr>
            <w:tcW w:w="2500" w:type="pct"/>
          </w:tcPr>
          <w:p w:rsidR="00AE26F3" w:rsidRPr="00AE26F3" w:rsidRDefault="00D337AF" w:rsidP="00D337AF">
            <w:pPr>
              <w:rPr>
                <w:rFonts w:asciiTheme="minorHAnsi" w:hAnsiTheme="minorHAnsi" w:cs="Arial"/>
                <w:bCs/>
                <w:iCs/>
              </w:rPr>
            </w:pPr>
            <w:r>
              <w:rPr>
                <w:bCs/>
                <w:iCs/>
              </w:rPr>
              <w:t xml:space="preserve">Two </w:t>
            </w:r>
            <w:r w:rsidR="00AE26F3" w:rsidRPr="00AE26F3">
              <w:rPr>
                <w:rStyle w:val="f68"/>
                <w:rFonts w:asciiTheme="minorHAnsi" w:hAnsiTheme="minorHAnsi" w:cs="Arial"/>
                <w:color w:val="000000"/>
                <w:shd w:val="clear" w:color="auto" w:fill="FFFFFF"/>
              </w:rPr>
              <w:t>sides of a triangle measure 3 inches and 9 inches. Write an inequality that represents all the possible lengths of the third side of the triangle, x?</w:t>
            </w:r>
          </w:p>
        </w:tc>
      </w:tr>
      <w:tr w:rsidR="00AE26F3" w:rsidTr="008902A0">
        <w:trPr>
          <w:trHeight w:val="2880"/>
        </w:trPr>
        <w:tc>
          <w:tcPr>
            <w:tcW w:w="2500" w:type="pct"/>
          </w:tcPr>
          <w:p w:rsidR="00AE26F3" w:rsidRPr="00AE26F3" w:rsidRDefault="00AE26F3" w:rsidP="00AE26F3">
            <w:pPr>
              <w:spacing w:after="200"/>
              <w:rPr>
                <w:rFonts w:asciiTheme="minorHAnsi" w:hAnsiTheme="minorHAnsi" w:cs="Arial"/>
                <w:bCs/>
                <w:iCs/>
              </w:rPr>
            </w:pPr>
            <w:r w:rsidRPr="00AE26F3">
              <w:rPr>
                <w:rFonts w:asciiTheme="minorHAnsi" w:hAnsiTheme="minorHAnsi" w:cs="Arial"/>
                <w:bCs/>
                <w:iCs/>
              </w:rPr>
              <w:t>A right rectangular prism with a square base is cut parallel to its base.</w:t>
            </w:r>
            <w:r w:rsidR="00DF7F3C">
              <w:rPr>
                <w:rFonts w:asciiTheme="minorHAnsi" w:hAnsiTheme="minorHAnsi" w:cs="Arial"/>
                <w:bCs/>
                <w:iCs/>
              </w:rPr>
              <w:t xml:space="preserve"> </w:t>
            </w:r>
            <w:r w:rsidRPr="00AE26F3">
              <w:rPr>
                <w:rFonts w:asciiTheme="minorHAnsi" w:hAnsiTheme="minorHAnsi" w:cs="Arial"/>
                <w:bCs/>
                <w:iCs/>
              </w:rPr>
              <w:t>The shape exposed is a cross section. Which shape best describes this</w:t>
            </w:r>
            <w:r w:rsidR="00DF7F3C">
              <w:rPr>
                <w:rFonts w:asciiTheme="minorHAnsi" w:hAnsiTheme="minorHAnsi" w:cs="Arial"/>
                <w:bCs/>
                <w:iCs/>
              </w:rPr>
              <w:t xml:space="preserve"> </w:t>
            </w:r>
            <w:r w:rsidRPr="00AE26F3">
              <w:rPr>
                <w:rFonts w:asciiTheme="minorHAnsi" w:hAnsiTheme="minorHAnsi" w:cs="Arial"/>
                <w:bCs/>
                <w:iCs/>
              </w:rPr>
              <w:t>cross section?</w:t>
            </w:r>
          </w:p>
        </w:tc>
        <w:tc>
          <w:tcPr>
            <w:tcW w:w="2500" w:type="pct"/>
          </w:tcPr>
          <w:p w:rsidR="00AE26F3" w:rsidRPr="00AE26F3" w:rsidRDefault="00D337AF" w:rsidP="00AE26F3">
            <w:pPr>
              <w:rPr>
                <w:rFonts w:asciiTheme="minorHAnsi" w:hAnsiTheme="minorHAnsi" w:cs="Arial"/>
                <w:bCs/>
                <w:iCs/>
              </w:rPr>
            </w:pPr>
            <w:r w:rsidRPr="00AE26F3">
              <w:rPr>
                <w:rFonts w:asciiTheme="minorHAnsi" w:hAnsiTheme="minorHAnsi" w:cs="Arial"/>
                <w:bCs/>
                <w:iCs/>
                <w:noProof/>
                <w:lang w:eastAsia="en-US"/>
              </w:rPr>
              <w:drawing>
                <wp:anchor distT="0" distB="0" distL="114300" distR="114300" simplePos="0" relativeHeight="251670016" behindDoc="0" locked="0" layoutInCell="1" allowOverlap="1" wp14:anchorId="1554BFFE" wp14:editId="6F563EF3">
                  <wp:simplePos x="0" y="0"/>
                  <wp:positionH relativeFrom="column">
                    <wp:posOffset>1174750</wp:posOffset>
                  </wp:positionH>
                  <wp:positionV relativeFrom="paragraph">
                    <wp:posOffset>242570</wp:posOffset>
                  </wp:positionV>
                  <wp:extent cx="1887855" cy="18522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7855" cy="1852295"/>
                          </a:xfrm>
                          <a:prstGeom prst="rect">
                            <a:avLst/>
                          </a:prstGeom>
                          <a:noFill/>
                        </pic:spPr>
                      </pic:pic>
                    </a:graphicData>
                  </a:graphic>
                  <wp14:sizeRelH relativeFrom="margin">
                    <wp14:pctWidth>0</wp14:pctWidth>
                  </wp14:sizeRelH>
                  <wp14:sizeRelV relativeFrom="margin">
                    <wp14:pctHeight>0</wp14:pctHeight>
                  </wp14:sizeRelV>
                </wp:anchor>
              </w:drawing>
            </w:r>
            <w:r w:rsidR="00AE26F3" w:rsidRPr="00AE26F3">
              <w:rPr>
                <w:rFonts w:asciiTheme="minorHAnsi" w:hAnsiTheme="minorHAnsi" w:cs="Arial"/>
                <w:bCs/>
                <w:iCs/>
              </w:rPr>
              <w:t xml:space="preserve">Find the value of </w:t>
            </w:r>
            <w:r w:rsidR="00AE26F3" w:rsidRPr="00AE26F3">
              <w:rPr>
                <w:rFonts w:asciiTheme="minorHAnsi" w:hAnsiTheme="minorHAnsi" w:cs="Arial"/>
                <w:bCs/>
                <w:i/>
                <w:iCs/>
              </w:rPr>
              <w:t>x</w:t>
            </w:r>
            <w:r w:rsidR="00AE26F3" w:rsidRPr="00AE26F3">
              <w:rPr>
                <w:rFonts w:asciiTheme="minorHAnsi" w:hAnsiTheme="minorHAnsi" w:cs="Arial"/>
                <w:bCs/>
                <w:iCs/>
              </w:rPr>
              <w:t xml:space="preserve"> and the missing angle in the figure below.</w:t>
            </w:r>
          </w:p>
          <w:p w:rsidR="00AE26F3" w:rsidRPr="00AE26F3" w:rsidRDefault="00AE26F3" w:rsidP="00AE26F3">
            <w:pPr>
              <w:rPr>
                <w:rFonts w:asciiTheme="minorHAnsi" w:hAnsiTheme="minorHAnsi" w:cs="Arial"/>
                <w:bCs/>
                <w:iCs/>
              </w:rPr>
            </w:pPr>
          </w:p>
        </w:tc>
      </w:tr>
      <w:tr w:rsidR="00AE26F3" w:rsidTr="008902A0">
        <w:trPr>
          <w:trHeight w:val="2880"/>
        </w:trPr>
        <w:tc>
          <w:tcPr>
            <w:tcW w:w="2500" w:type="pct"/>
          </w:tcPr>
          <w:p w:rsidR="00AE26F3" w:rsidRPr="00AE26F3" w:rsidRDefault="00AE26F3" w:rsidP="00AE26F3">
            <w:pPr>
              <w:rPr>
                <w:rFonts w:asciiTheme="minorHAnsi" w:hAnsiTheme="minorHAnsi" w:cs="Arial"/>
                <w:bCs/>
                <w:iCs/>
              </w:rPr>
            </w:pPr>
            <w:r w:rsidRPr="00AE26F3">
              <w:rPr>
                <w:rFonts w:asciiTheme="minorHAnsi" w:hAnsiTheme="minorHAnsi" w:cs="Arial"/>
                <w:bCs/>
                <w:iCs/>
              </w:rPr>
              <w:t>Find the area and the circumference of the circle. Use π = 3.14. Calculate both πand exact forms.</w:t>
            </w:r>
          </w:p>
          <w:p w:rsidR="00AE26F3" w:rsidRPr="00AE26F3" w:rsidRDefault="00AE26F3" w:rsidP="00AE26F3">
            <w:pPr>
              <w:rPr>
                <w:rFonts w:asciiTheme="minorHAnsi" w:hAnsiTheme="minorHAnsi" w:cs="Arial"/>
                <w:bCs/>
                <w:iCs/>
              </w:rPr>
            </w:pPr>
          </w:p>
          <w:p w:rsidR="00AE26F3" w:rsidRPr="00AE26F3" w:rsidRDefault="00AE26F3" w:rsidP="00AE26F3">
            <w:pPr>
              <w:rPr>
                <w:rFonts w:asciiTheme="minorHAnsi" w:hAnsiTheme="minorHAnsi" w:cs="Arial"/>
                <w:bCs/>
                <w:iCs/>
              </w:rPr>
            </w:pPr>
            <w:r w:rsidRPr="00AE26F3">
              <w:rPr>
                <w:rFonts w:asciiTheme="minorHAnsi" w:hAnsiTheme="minorHAnsi" w:cs="Arial"/>
                <w:bCs/>
                <w:iCs/>
                <w:noProof/>
                <w:lang w:eastAsia="en-US"/>
              </w:rPr>
              <w:drawing>
                <wp:inline distT="0" distB="0" distL="0" distR="0" wp14:anchorId="6A8A5C91">
                  <wp:extent cx="1504950" cy="144129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5329" cy="1451234"/>
                          </a:xfrm>
                          <a:prstGeom prst="rect">
                            <a:avLst/>
                          </a:prstGeom>
                          <a:noFill/>
                        </pic:spPr>
                      </pic:pic>
                    </a:graphicData>
                  </a:graphic>
                </wp:inline>
              </w:drawing>
            </w:r>
          </w:p>
        </w:tc>
        <w:tc>
          <w:tcPr>
            <w:tcW w:w="2500" w:type="pct"/>
          </w:tcPr>
          <w:p w:rsidR="00AE26F3" w:rsidRPr="00AE26F3" w:rsidRDefault="00AE26F3" w:rsidP="00AE26F3">
            <w:pPr>
              <w:rPr>
                <w:rFonts w:asciiTheme="minorHAnsi" w:hAnsiTheme="minorHAnsi" w:cs="Arial"/>
                <w:bCs/>
                <w:iCs/>
              </w:rPr>
            </w:pPr>
            <w:r w:rsidRPr="00AE26F3">
              <w:rPr>
                <w:rFonts w:asciiTheme="minorHAnsi" w:hAnsiTheme="minorHAnsi" w:cs="Arial"/>
                <w:bCs/>
                <w:iCs/>
              </w:rPr>
              <w:t>Find the area of the composite shape below</w:t>
            </w:r>
          </w:p>
          <w:p w:rsidR="00AE26F3" w:rsidRPr="00AE26F3" w:rsidRDefault="00AE26F3" w:rsidP="00AE26F3">
            <w:pPr>
              <w:rPr>
                <w:rFonts w:asciiTheme="minorHAnsi" w:hAnsiTheme="minorHAnsi" w:cs="Arial"/>
                <w:bCs/>
                <w:iCs/>
              </w:rPr>
            </w:pPr>
          </w:p>
          <w:p w:rsidR="00AE26F3" w:rsidRPr="00AE26F3" w:rsidRDefault="00AE26F3" w:rsidP="00AE26F3">
            <w:pPr>
              <w:rPr>
                <w:rFonts w:asciiTheme="minorHAnsi" w:hAnsiTheme="minorHAnsi" w:cs="Arial"/>
                <w:bCs/>
                <w:iCs/>
              </w:rPr>
            </w:pPr>
            <w:r w:rsidRPr="00AE26F3">
              <w:rPr>
                <w:rFonts w:asciiTheme="minorHAnsi" w:hAnsiTheme="minorHAnsi" w:cs="Arial"/>
                <w:bCs/>
                <w:iCs/>
              </w:rPr>
              <w:t>.</w:t>
            </w:r>
            <w:r w:rsidRPr="00AE26F3">
              <w:rPr>
                <w:rFonts w:asciiTheme="minorHAnsi" w:hAnsiTheme="minorHAnsi" w:cs="Arial"/>
                <w:bCs/>
                <w:iCs/>
                <w:noProof/>
                <w:lang w:eastAsia="en-US"/>
              </w:rPr>
              <w:drawing>
                <wp:inline distT="0" distB="0" distL="0" distR="0" wp14:anchorId="48A71BBC">
                  <wp:extent cx="2438400" cy="163315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96" cy="1639577"/>
                          </a:xfrm>
                          <a:prstGeom prst="rect">
                            <a:avLst/>
                          </a:prstGeom>
                          <a:noFill/>
                        </pic:spPr>
                      </pic:pic>
                    </a:graphicData>
                  </a:graphic>
                </wp:inline>
              </w:drawing>
            </w:r>
          </w:p>
        </w:tc>
      </w:tr>
      <w:tr w:rsidR="008902A0" w:rsidTr="005A2FB5">
        <w:trPr>
          <w:trHeight w:val="3635"/>
        </w:trPr>
        <w:tc>
          <w:tcPr>
            <w:tcW w:w="2500" w:type="pct"/>
          </w:tcPr>
          <w:p w:rsidR="008902A0" w:rsidRDefault="008902A0" w:rsidP="008902A0">
            <w:pPr>
              <w:spacing w:after="135"/>
              <w:rPr>
                <w:sz w:val="28"/>
                <w:szCs w:val="28"/>
              </w:rPr>
            </w:pPr>
            <w:r>
              <w:rPr>
                <w:sz w:val="28"/>
                <w:szCs w:val="28"/>
                <w:highlight w:val="white"/>
              </w:rPr>
              <w:t xml:space="preserve">  </w:t>
            </w:r>
            <w:r>
              <w:rPr>
                <w:rFonts w:eastAsia="Times New Roman"/>
                <w:noProof/>
                <w:color w:val="000000" w:themeColor="text1"/>
                <w:sz w:val="27"/>
                <w:szCs w:val="27"/>
                <w:lang w:eastAsia="en-US"/>
              </w:rPr>
              <w:drawing>
                <wp:inline distT="0" distB="0" distL="0" distR="0" wp14:anchorId="660F268E" wp14:editId="6E46F724">
                  <wp:extent cx="2820398" cy="776155"/>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2475A6.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8356" cy="794856"/>
                          </a:xfrm>
                          <a:prstGeom prst="rect">
                            <a:avLst/>
                          </a:prstGeom>
                        </pic:spPr>
                      </pic:pic>
                    </a:graphicData>
                  </a:graphic>
                </wp:inline>
              </w:drawing>
            </w:r>
          </w:p>
          <w:p w:rsidR="008902A0" w:rsidRPr="00DF7F3C" w:rsidRDefault="008902A0" w:rsidP="008902A0">
            <w:pPr>
              <w:spacing w:after="135"/>
              <w:rPr>
                <w:sz w:val="28"/>
                <w:szCs w:val="28"/>
              </w:rPr>
            </w:pPr>
          </w:p>
        </w:tc>
        <w:tc>
          <w:tcPr>
            <w:tcW w:w="2500" w:type="pct"/>
          </w:tcPr>
          <w:p w:rsidR="008902A0" w:rsidRPr="00186276" w:rsidRDefault="008902A0" w:rsidP="008902A0">
            <w:pPr>
              <w:rPr>
                <w:sz w:val="28"/>
                <w:szCs w:val="28"/>
                <w:highlight w:val="white"/>
              </w:rPr>
            </w:pPr>
            <w:r>
              <w:rPr>
                <w:noProof/>
                <w:lang w:eastAsia="en-US"/>
              </w:rPr>
              <w:drawing>
                <wp:anchor distT="0" distB="0" distL="114300" distR="114300" simplePos="0" relativeHeight="251667968" behindDoc="0" locked="0" layoutInCell="1" allowOverlap="1" wp14:anchorId="33840CF3" wp14:editId="6BF19D44">
                  <wp:simplePos x="0" y="0"/>
                  <wp:positionH relativeFrom="column">
                    <wp:posOffset>30366</wp:posOffset>
                  </wp:positionH>
                  <wp:positionV relativeFrom="paragraph">
                    <wp:posOffset>39</wp:posOffset>
                  </wp:positionV>
                  <wp:extent cx="2257425" cy="1937982"/>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94E648.tmp"/>
                          <pic:cNvPicPr/>
                        </pic:nvPicPr>
                        <pic:blipFill>
                          <a:blip r:embed="rId13">
                            <a:extLst>
                              <a:ext uri="{28A0092B-C50C-407E-A947-70E740481C1C}">
                                <a14:useLocalDpi xmlns:a14="http://schemas.microsoft.com/office/drawing/2010/main" val="0"/>
                              </a:ext>
                            </a:extLst>
                          </a:blip>
                          <a:stretch>
                            <a:fillRect/>
                          </a:stretch>
                        </pic:blipFill>
                        <pic:spPr>
                          <a:xfrm>
                            <a:off x="0" y="0"/>
                            <a:ext cx="2257425" cy="1937982"/>
                          </a:xfrm>
                          <a:prstGeom prst="rect">
                            <a:avLst/>
                          </a:prstGeom>
                        </pic:spPr>
                      </pic:pic>
                    </a:graphicData>
                  </a:graphic>
                  <wp14:sizeRelV relativeFrom="margin">
                    <wp14:pctHeight>0</wp14:pctHeight>
                  </wp14:sizeRelV>
                </wp:anchor>
              </w:drawing>
            </w:r>
          </w:p>
        </w:tc>
      </w:tr>
    </w:tbl>
    <w:p w:rsidR="001C47CB" w:rsidRDefault="001C47CB" w:rsidP="003464EF">
      <w:pPr>
        <w:jc w:val="center"/>
        <w:rPr>
          <w:b/>
          <w:bCs/>
          <w:sz w:val="28"/>
          <w:szCs w:val="28"/>
          <w:u w:val="single"/>
        </w:rPr>
      </w:pPr>
    </w:p>
    <w:p w:rsidR="00DF7F3C" w:rsidRDefault="00DF7F3C">
      <w:pPr>
        <w:spacing w:after="160" w:line="259" w:lineRule="auto"/>
        <w:rPr>
          <w:b/>
          <w:bCs/>
          <w:sz w:val="28"/>
          <w:u w:val="single"/>
        </w:rPr>
      </w:pPr>
      <w:r>
        <w:rPr>
          <w:b/>
          <w:bCs/>
          <w:sz w:val="28"/>
          <w:u w:val="single"/>
        </w:rPr>
        <w:br w:type="page"/>
      </w:r>
    </w:p>
    <w:p w:rsidR="00DF7F3C" w:rsidRDefault="00186276" w:rsidP="00DF7F3C">
      <w:pPr>
        <w:jc w:val="center"/>
        <w:rPr>
          <w:b/>
          <w:bCs/>
          <w:sz w:val="28"/>
        </w:rPr>
      </w:pPr>
      <w:r w:rsidRPr="00DF7F3C">
        <w:rPr>
          <w:b/>
          <w:bCs/>
          <w:sz w:val="28"/>
          <w:u w:val="single"/>
        </w:rPr>
        <w:t>Homework:  Wednesday,</w:t>
      </w:r>
      <w:r w:rsidR="00DF7F3C" w:rsidRPr="00DF7F3C">
        <w:rPr>
          <w:b/>
          <w:bCs/>
          <w:sz w:val="28"/>
          <w:u w:val="single"/>
        </w:rPr>
        <w:t xml:space="preserve"> March 29, 2017</w:t>
      </w:r>
      <w:bookmarkStart w:id="0" w:name="_GoBack"/>
      <w:bookmarkEnd w:id="0"/>
    </w:p>
    <w:p w:rsidR="00186276" w:rsidRPr="00DF7F3C" w:rsidRDefault="00186276" w:rsidP="00DF7F3C">
      <w:pPr>
        <w:jc w:val="center"/>
        <w:rPr>
          <w:b/>
          <w:bCs/>
        </w:rPr>
      </w:pPr>
      <w:r w:rsidRPr="00DF7F3C">
        <w:t xml:space="preserve">Solve the following problems.  You </w:t>
      </w:r>
      <w:r w:rsidRPr="00DF7F3C">
        <w:rPr>
          <w:i/>
          <w:iCs/>
          <w:u w:val="single"/>
        </w:rPr>
        <w:t>MUST</w:t>
      </w:r>
      <w:r w:rsidRPr="00DF7F3C">
        <w:t xml:space="preserve"> show your work.  </w:t>
      </w:r>
      <w:r w:rsidRPr="00DF7F3C">
        <w:rPr>
          <w:b/>
          <w:bCs/>
          <w:i/>
          <w:iCs/>
        </w:rPr>
        <w:t>NO WORK = NO CREDIT</w:t>
      </w:r>
    </w:p>
    <w:tbl>
      <w:tblPr>
        <w:tblStyle w:val="TableGrid"/>
        <w:tblW w:w="11088" w:type="dxa"/>
        <w:tblLayout w:type="fixed"/>
        <w:tblLook w:val="04A0" w:firstRow="1" w:lastRow="0" w:firstColumn="1" w:lastColumn="0" w:noHBand="0" w:noVBand="1"/>
      </w:tblPr>
      <w:tblGrid>
        <w:gridCol w:w="5544"/>
        <w:gridCol w:w="5544"/>
      </w:tblGrid>
      <w:tr w:rsidR="00186276" w:rsidRPr="0091399D" w:rsidTr="00DF7F3C">
        <w:trPr>
          <w:trHeight w:val="4470"/>
        </w:trPr>
        <w:tc>
          <w:tcPr>
            <w:tcW w:w="5544" w:type="dxa"/>
            <w:tcBorders>
              <w:top w:val="single" w:sz="4" w:space="0" w:color="auto"/>
              <w:left w:val="single" w:sz="4" w:space="0" w:color="auto"/>
              <w:bottom w:val="single" w:sz="4" w:space="0" w:color="auto"/>
              <w:right w:val="single" w:sz="4" w:space="0" w:color="auto"/>
            </w:tcBorders>
          </w:tcPr>
          <w:p w:rsidR="00186276" w:rsidRPr="0091399D" w:rsidRDefault="00186276" w:rsidP="00186276">
            <w:pPr>
              <w:pStyle w:val="ListParagraph"/>
              <w:numPr>
                <w:ilvl w:val="0"/>
                <w:numId w:val="28"/>
              </w:numPr>
              <w:shd w:val="clear" w:color="auto" w:fill="FFFFFF"/>
              <w:spacing w:after="135" w:line="360" w:lineRule="atLeast"/>
              <w:rPr>
                <w:rFonts w:ascii="Arial" w:eastAsia="Times New Roman" w:hAnsi="Arial" w:cs="Arial"/>
                <w:color w:val="000000"/>
              </w:rPr>
            </w:pPr>
            <w:r w:rsidRPr="0091399D">
              <w:rPr>
                <w:rFonts w:ascii="Arial" w:eastAsia="Times New Roman" w:hAnsi="Arial" w:cs="Arial"/>
                <w:color w:val="000000"/>
              </w:rPr>
              <w:t>(G.1)</w:t>
            </w:r>
          </w:p>
          <w:p w:rsidR="00186276" w:rsidRPr="0091399D" w:rsidRDefault="00186276" w:rsidP="00186276">
            <w:pPr>
              <w:shd w:val="clear" w:color="auto" w:fill="FFFFFF"/>
              <w:spacing w:after="135" w:line="360" w:lineRule="atLeast"/>
              <w:rPr>
                <w:rFonts w:ascii="Arial" w:eastAsia="Times New Roman" w:hAnsi="Arial" w:cs="Arial"/>
                <w:color w:val="000000"/>
              </w:rPr>
            </w:pPr>
            <w:r w:rsidRPr="0091399D">
              <w:rPr>
                <w:rFonts w:ascii="Arial" w:hAnsi="Arial" w:cs="Arial"/>
                <w:noProof/>
                <w:lang w:eastAsia="en-US"/>
              </w:rPr>
              <w:drawing>
                <wp:inline distT="0" distB="0" distL="0" distR="0" wp14:anchorId="67E6C01C" wp14:editId="1A64E2A4">
                  <wp:extent cx="33718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70956D.tmp"/>
                          <pic:cNvPicPr/>
                        </pic:nvPicPr>
                        <pic:blipFill>
                          <a:blip r:embed="rId14">
                            <a:extLst>
                              <a:ext uri="{28A0092B-C50C-407E-A947-70E740481C1C}">
                                <a14:useLocalDpi xmlns:a14="http://schemas.microsoft.com/office/drawing/2010/main" val="0"/>
                              </a:ext>
                            </a:extLst>
                          </a:blip>
                          <a:stretch>
                            <a:fillRect/>
                          </a:stretch>
                        </pic:blipFill>
                        <pic:spPr>
                          <a:xfrm>
                            <a:off x="0" y="0"/>
                            <a:ext cx="3408361" cy="789507"/>
                          </a:xfrm>
                          <a:prstGeom prst="rect">
                            <a:avLst/>
                          </a:prstGeom>
                        </pic:spPr>
                      </pic:pic>
                    </a:graphicData>
                  </a:graphic>
                </wp:inline>
              </w:drawing>
            </w:r>
          </w:p>
        </w:tc>
        <w:tc>
          <w:tcPr>
            <w:tcW w:w="5544" w:type="dxa"/>
            <w:tcBorders>
              <w:top w:val="single" w:sz="4" w:space="0" w:color="auto"/>
              <w:left w:val="single" w:sz="4" w:space="0" w:color="auto"/>
              <w:bottom w:val="single" w:sz="4" w:space="0" w:color="auto"/>
              <w:right w:val="single" w:sz="4" w:space="0" w:color="auto"/>
            </w:tcBorders>
          </w:tcPr>
          <w:p w:rsidR="00186276" w:rsidRPr="0091399D" w:rsidRDefault="00186276" w:rsidP="00186276">
            <w:pPr>
              <w:pStyle w:val="NormalWeb"/>
              <w:numPr>
                <w:ilvl w:val="0"/>
                <w:numId w:val="28"/>
              </w:numPr>
              <w:shd w:val="clear" w:color="auto" w:fill="FFFFFF"/>
              <w:spacing w:before="100" w:beforeAutospacing="1" w:after="135" w:afterAutospacing="1" w:line="360" w:lineRule="atLeast"/>
              <w:rPr>
                <w:rFonts w:ascii="Arial" w:hAnsi="Arial" w:cs="Arial"/>
                <w:color w:val="000000"/>
              </w:rPr>
            </w:pPr>
            <w:r w:rsidRPr="0091399D">
              <w:rPr>
                <w:rFonts w:ascii="Arial" w:hAnsi="Arial" w:cs="Arial"/>
                <w:color w:val="000000"/>
              </w:rPr>
              <w:t>(G.2)</w:t>
            </w:r>
          </w:p>
          <w:p w:rsidR="00186276" w:rsidRPr="0091399D" w:rsidRDefault="00186276" w:rsidP="00186276">
            <w:pPr>
              <w:pStyle w:val="NormalWeb"/>
              <w:shd w:val="clear" w:color="auto" w:fill="FFFFFF"/>
              <w:spacing w:after="135" w:line="360" w:lineRule="atLeast"/>
              <w:rPr>
                <w:rFonts w:ascii="Arial" w:hAnsi="Arial" w:cs="Arial"/>
                <w:color w:val="000000"/>
              </w:rPr>
            </w:pPr>
            <w:r w:rsidRPr="0091399D">
              <w:rPr>
                <w:rFonts w:ascii="Arial" w:hAnsi="Arial" w:cs="Arial"/>
                <w:noProof/>
                <w:color w:val="000000"/>
                <w:lang w:eastAsia="en-US"/>
              </w:rPr>
              <w:drawing>
                <wp:inline distT="0" distB="0" distL="0" distR="0" wp14:anchorId="48072CE5" wp14:editId="56522395">
                  <wp:extent cx="3409950" cy="1390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70BEFE.tmp"/>
                          <pic:cNvPicPr/>
                        </pic:nvPicPr>
                        <pic:blipFill>
                          <a:blip r:embed="rId15">
                            <a:extLst>
                              <a:ext uri="{28A0092B-C50C-407E-A947-70E740481C1C}">
                                <a14:useLocalDpi xmlns:a14="http://schemas.microsoft.com/office/drawing/2010/main" val="0"/>
                              </a:ext>
                            </a:extLst>
                          </a:blip>
                          <a:stretch>
                            <a:fillRect/>
                          </a:stretch>
                        </pic:blipFill>
                        <pic:spPr>
                          <a:xfrm>
                            <a:off x="0" y="0"/>
                            <a:ext cx="3409950" cy="1390650"/>
                          </a:xfrm>
                          <a:prstGeom prst="rect">
                            <a:avLst/>
                          </a:prstGeom>
                        </pic:spPr>
                      </pic:pic>
                    </a:graphicData>
                  </a:graphic>
                </wp:inline>
              </w:drawing>
            </w:r>
          </w:p>
        </w:tc>
      </w:tr>
      <w:tr w:rsidR="00186276" w:rsidRPr="0091399D" w:rsidTr="00DF7F3C">
        <w:trPr>
          <w:trHeight w:val="4470"/>
        </w:trPr>
        <w:tc>
          <w:tcPr>
            <w:tcW w:w="5544" w:type="dxa"/>
            <w:tcBorders>
              <w:top w:val="single" w:sz="4" w:space="0" w:color="auto"/>
              <w:left w:val="single" w:sz="4" w:space="0" w:color="auto"/>
              <w:bottom w:val="single" w:sz="4" w:space="0" w:color="auto"/>
              <w:right w:val="single" w:sz="4" w:space="0" w:color="auto"/>
            </w:tcBorders>
          </w:tcPr>
          <w:p w:rsidR="00186276" w:rsidRPr="0091399D" w:rsidRDefault="00186276" w:rsidP="00186276">
            <w:pPr>
              <w:pStyle w:val="ListParagraph"/>
              <w:numPr>
                <w:ilvl w:val="0"/>
                <w:numId w:val="28"/>
              </w:numPr>
              <w:shd w:val="clear" w:color="auto" w:fill="FFFFFF"/>
              <w:autoSpaceDE w:val="0"/>
              <w:autoSpaceDN w:val="0"/>
              <w:adjustRightInd w:val="0"/>
              <w:spacing w:after="135" w:line="360" w:lineRule="atLeast"/>
              <w:rPr>
                <w:rFonts w:ascii="Arial" w:hAnsi="Arial" w:cs="Arial"/>
                <w:color w:val="000000"/>
              </w:rPr>
            </w:pPr>
            <w:r w:rsidRPr="0091399D">
              <w:rPr>
                <w:rFonts w:ascii="Arial" w:hAnsi="Arial" w:cs="Arial"/>
                <w:color w:val="000000"/>
              </w:rPr>
              <w:t xml:space="preserve"> (G.3)</w:t>
            </w:r>
          </w:p>
          <w:p w:rsidR="00186276" w:rsidRPr="0091399D" w:rsidRDefault="00186276" w:rsidP="00186276">
            <w:pPr>
              <w:shd w:val="clear" w:color="auto" w:fill="FFFFFF"/>
              <w:autoSpaceDE w:val="0"/>
              <w:autoSpaceDN w:val="0"/>
              <w:adjustRightInd w:val="0"/>
              <w:spacing w:after="135" w:line="360" w:lineRule="atLeast"/>
              <w:rPr>
                <w:rFonts w:ascii="Arial" w:hAnsi="Arial" w:cs="Arial"/>
                <w:color w:val="000000"/>
              </w:rPr>
            </w:pPr>
            <w:r w:rsidRPr="0091399D">
              <w:rPr>
                <w:rFonts w:ascii="Arial" w:hAnsi="Arial" w:cs="Arial"/>
                <w:noProof/>
                <w:color w:val="000000"/>
                <w:lang w:eastAsia="en-US"/>
              </w:rPr>
              <w:drawing>
                <wp:inline distT="0" distB="0" distL="0" distR="0" wp14:anchorId="1B33B142" wp14:editId="2923F1B7">
                  <wp:extent cx="3446736" cy="12573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70876E.tmp"/>
                          <pic:cNvPicPr/>
                        </pic:nvPicPr>
                        <pic:blipFill>
                          <a:blip r:embed="rId16">
                            <a:extLst>
                              <a:ext uri="{28A0092B-C50C-407E-A947-70E740481C1C}">
                                <a14:useLocalDpi xmlns:a14="http://schemas.microsoft.com/office/drawing/2010/main" val="0"/>
                              </a:ext>
                            </a:extLst>
                          </a:blip>
                          <a:stretch>
                            <a:fillRect/>
                          </a:stretch>
                        </pic:blipFill>
                        <pic:spPr>
                          <a:xfrm>
                            <a:off x="0" y="0"/>
                            <a:ext cx="3491553" cy="1273648"/>
                          </a:xfrm>
                          <a:prstGeom prst="rect">
                            <a:avLst/>
                          </a:prstGeom>
                        </pic:spPr>
                      </pic:pic>
                    </a:graphicData>
                  </a:graphic>
                </wp:inline>
              </w:drawing>
            </w:r>
          </w:p>
        </w:tc>
        <w:tc>
          <w:tcPr>
            <w:tcW w:w="5544" w:type="dxa"/>
            <w:tcBorders>
              <w:top w:val="single" w:sz="4" w:space="0" w:color="auto"/>
              <w:left w:val="single" w:sz="4" w:space="0" w:color="auto"/>
              <w:bottom w:val="single" w:sz="4" w:space="0" w:color="auto"/>
              <w:right w:val="single" w:sz="4" w:space="0" w:color="auto"/>
            </w:tcBorders>
          </w:tcPr>
          <w:p w:rsidR="00186276" w:rsidRPr="0091399D" w:rsidRDefault="00186276" w:rsidP="00186276">
            <w:pPr>
              <w:pStyle w:val="NormalWeb"/>
              <w:numPr>
                <w:ilvl w:val="0"/>
                <w:numId w:val="28"/>
              </w:numPr>
              <w:shd w:val="clear" w:color="auto" w:fill="FFFFFF"/>
              <w:spacing w:after="135" w:line="360" w:lineRule="atLeast"/>
              <w:rPr>
                <w:rFonts w:ascii="Arial" w:hAnsi="Arial" w:cs="Arial"/>
                <w:color w:val="000000"/>
              </w:rPr>
            </w:pPr>
            <w:r w:rsidRPr="0091399D">
              <w:rPr>
                <w:rFonts w:ascii="Arial" w:hAnsi="Arial" w:cs="Arial"/>
                <w:color w:val="000000"/>
              </w:rPr>
              <w:t xml:space="preserve"> (G.4)</w:t>
            </w:r>
          </w:p>
          <w:p w:rsidR="00186276" w:rsidRPr="0091399D" w:rsidRDefault="00186276" w:rsidP="00186276">
            <w:pPr>
              <w:pStyle w:val="NormalWeb"/>
              <w:shd w:val="clear" w:color="auto" w:fill="FFFFFF"/>
              <w:spacing w:after="135" w:line="360" w:lineRule="atLeast"/>
              <w:rPr>
                <w:rFonts w:ascii="Arial" w:hAnsi="Arial" w:cs="Arial"/>
                <w:color w:val="000000"/>
              </w:rPr>
            </w:pPr>
            <w:r w:rsidRPr="0091399D">
              <w:rPr>
                <w:rFonts w:ascii="Arial" w:hAnsi="Arial" w:cs="Arial"/>
                <w:noProof/>
                <w:color w:val="000000"/>
                <w:lang w:eastAsia="en-US"/>
              </w:rPr>
              <w:drawing>
                <wp:inline distT="0" distB="0" distL="0" distR="0" wp14:anchorId="31BAC5C2" wp14:editId="654165B6">
                  <wp:extent cx="3362325" cy="1343660"/>
                  <wp:effectExtent l="0" t="0" r="952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7086D.tmp"/>
                          <pic:cNvPicPr/>
                        </pic:nvPicPr>
                        <pic:blipFill>
                          <a:blip r:embed="rId17">
                            <a:extLst>
                              <a:ext uri="{28A0092B-C50C-407E-A947-70E740481C1C}">
                                <a14:useLocalDpi xmlns:a14="http://schemas.microsoft.com/office/drawing/2010/main" val="0"/>
                              </a:ext>
                            </a:extLst>
                          </a:blip>
                          <a:stretch>
                            <a:fillRect/>
                          </a:stretch>
                        </pic:blipFill>
                        <pic:spPr>
                          <a:xfrm>
                            <a:off x="0" y="0"/>
                            <a:ext cx="3461429" cy="1383264"/>
                          </a:xfrm>
                          <a:prstGeom prst="rect">
                            <a:avLst/>
                          </a:prstGeom>
                        </pic:spPr>
                      </pic:pic>
                    </a:graphicData>
                  </a:graphic>
                </wp:inline>
              </w:drawing>
            </w:r>
          </w:p>
        </w:tc>
      </w:tr>
      <w:tr w:rsidR="00186276" w:rsidRPr="0091399D" w:rsidTr="007C6303">
        <w:trPr>
          <w:trHeight w:val="4472"/>
        </w:trPr>
        <w:tc>
          <w:tcPr>
            <w:tcW w:w="5544" w:type="dxa"/>
            <w:tcBorders>
              <w:top w:val="single" w:sz="4" w:space="0" w:color="auto"/>
              <w:left w:val="single" w:sz="4" w:space="0" w:color="auto"/>
              <w:bottom w:val="single" w:sz="4" w:space="0" w:color="auto"/>
              <w:right w:val="single" w:sz="4" w:space="0" w:color="auto"/>
            </w:tcBorders>
          </w:tcPr>
          <w:p w:rsidR="00186276" w:rsidRPr="0091399D" w:rsidRDefault="00186276" w:rsidP="00186276">
            <w:pPr>
              <w:pStyle w:val="ListParagraph"/>
              <w:numPr>
                <w:ilvl w:val="0"/>
                <w:numId w:val="28"/>
              </w:numPr>
              <w:shd w:val="clear" w:color="auto" w:fill="FFFFFF"/>
              <w:spacing w:before="100" w:beforeAutospacing="1" w:after="100" w:afterAutospacing="1"/>
              <w:rPr>
                <w:rFonts w:ascii="Arial" w:hAnsi="Arial" w:cs="Arial"/>
                <w:color w:val="000000"/>
              </w:rPr>
            </w:pPr>
            <w:r w:rsidRPr="0091399D">
              <w:rPr>
                <w:rFonts w:ascii="Arial" w:hAnsi="Arial" w:cs="Arial"/>
                <w:color w:val="000000"/>
              </w:rPr>
              <w:t xml:space="preserve">  (G.5)</w:t>
            </w:r>
          </w:p>
          <w:p w:rsidR="00186276" w:rsidRPr="00186276" w:rsidRDefault="00186276" w:rsidP="00186276">
            <w:pPr>
              <w:shd w:val="clear" w:color="auto" w:fill="FFFFFF"/>
              <w:spacing w:before="100" w:beforeAutospacing="1" w:after="100" w:afterAutospacing="1"/>
              <w:rPr>
                <w:rFonts w:ascii="Arial" w:hAnsi="Arial" w:cs="Arial"/>
                <w:color w:val="000000"/>
              </w:rPr>
            </w:pPr>
            <w:r w:rsidRPr="0091399D">
              <w:rPr>
                <w:rFonts w:ascii="Arial" w:hAnsi="Arial" w:cs="Arial"/>
                <w:noProof/>
                <w:lang w:eastAsia="en-US"/>
              </w:rPr>
              <w:drawing>
                <wp:inline distT="0" distB="0" distL="0" distR="0" wp14:anchorId="5B3E2177" wp14:editId="7996AFF6">
                  <wp:extent cx="3419475" cy="1618615"/>
                  <wp:effectExtent l="0" t="0" r="952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70EB1E.tmp"/>
                          <pic:cNvPicPr/>
                        </pic:nvPicPr>
                        <pic:blipFill>
                          <a:blip r:embed="rId18">
                            <a:extLst>
                              <a:ext uri="{28A0092B-C50C-407E-A947-70E740481C1C}">
                                <a14:useLocalDpi xmlns:a14="http://schemas.microsoft.com/office/drawing/2010/main" val="0"/>
                              </a:ext>
                            </a:extLst>
                          </a:blip>
                          <a:stretch>
                            <a:fillRect/>
                          </a:stretch>
                        </pic:blipFill>
                        <pic:spPr>
                          <a:xfrm>
                            <a:off x="0" y="0"/>
                            <a:ext cx="3438573" cy="1627655"/>
                          </a:xfrm>
                          <a:prstGeom prst="rect">
                            <a:avLst/>
                          </a:prstGeom>
                        </pic:spPr>
                      </pic:pic>
                    </a:graphicData>
                  </a:graphic>
                </wp:inline>
              </w:drawing>
            </w:r>
          </w:p>
        </w:tc>
        <w:tc>
          <w:tcPr>
            <w:tcW w:w="5544" w:type="dxa"/>
            <w:tcBorders>
              <w:top w:val="single" w:sz="4" w:space="0" w:color="auto"/>
              <w:left w:val="single" w:sz="4" w:space="0" w:color="auto"/>
              <w:bottom w:val="single" w:sz="4" w:space="0" w:color="auto"/>
              <w:right w:val="single" w:sz="4" w:space="0" w:color="auto"/>
            </w:tcBorders>
          </w:tcPr>
          <w:p w:rsidR="00186276" w:rsidRPr="00186276" w:rsidRDefault="00D337AF" w:rsidP="00186276">
            <w:pPr>
              <w:pStyle w:val="NormalWeb"/>
              <w:numPr>
                <w:ilvl w:val="0"/>
                <w:numId w:val="28"/>
              </w:numPr>
              <w:shd w:val="clear" w:color="auto" w:fill="FFFFFF"/>
              <w:spacing w:after="135" w:line="360" w:lineRule="atLeast"/>
              <w:rPr>
                <w:rFonts w:ascii="Arial" w:hAnsi="Arial" w:cs="Arial"/>
                <w:bCs/>
                <w:iCs/>
              </w:rPr>
            </w:pPr>
            <w:r w:rsidRPr="0091399D">
              <w:rPr>
                <w:rFonts w:ascii="Arial" w:hAnsi="Arial" w:cs="Arial"/>
                <w:bCs/>
                <w:iCs/>
                <w:noProof/>
                <w:lang w:eastAsia="en-US"/>
              </w:rPr>
              <w:drawing>
                <wp:anchor distT="0" distB="0" distL="114300" distR="114300" simplePos="0" relativeHeight="251671040" behindDoc="0" locked="0" layoutInCell="1" allowOverlap="1" wp14:anchorId="510DD2BC" wp14:editId="1A5A5C5A">
                  <wp:simplePos x="0" y="0"/>
                  <wp:positionH relativeFrom="column">
                    <wp:posOffset>74930</wp:posOffset>
                  </wp:positionH>
                  <wp:positionV relativeFrom="paragraph">
                    <wp:posOffset>306070</wp:posOffset>
                  </wp:positionV>
                  <wp:extent cx="3009900" cy="260223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70B9E4.tmp"/>
                          <pic:cNvPicPr/>
                        </pic:nvPicPr>
                        <pic:blipFill>
                          <a:blip r:embed="rId19">
                            <a:extLst>
                              <a:ext uri="{28A0092B-C50C-407E-A947-70E740481C1C}">
                                <a14:useLocalDpi xmlns:a14="http://schemas.microsoft.com/office/drawing/2010/main" val="0"/>
                              </a:ext>
                            </a:extLst>
                          </a:blip>
                          <a:stretch>
                            <a:fillRect/>
                          </a:stretch>
                        </pic:blipFill>
                        <pic:spPr>
                          <a:xfrm>
                            <a:off x="0" y="0"/>
                            <a:ext cx="3009900" cy="2602230"/>
                          </a:xfrm>
                          <a:prstGeom prst="rect">
                            <a:avLst/>
                          </a:prstGeom>
                        </pic:spPr>
                      </pic:pic>
                    </a:graphicData>
                  </a:graphic>
                  <wp14:sizeRelH relativeFrom="margin">
                    <wp14:pctWidth>0</wp14:pctWidth>
                  </wp14:sizeRelH>
                  <wp14:sizeRelV relativeFrom="margin">
                    <wp14:pctHeight>0</wp14:pctHeight>
                  </wp14:sizeRelV>
                </wp:anchor>
              </w:drawing>
            </w:r>
            <w:r w:rsidR="00186276" w:rsidRPr="0091399D">
              <w:rPr>
                <w:rFonts w:ascii="Arial" w:hAnsi="Arial" w:cs="Arial"/>
                <w:bCs/>
                <w:iCs/>
              </w:rPr>
              <w:t xml:space="preserve">  (G.6)</w:t>
            </w:r>
          </w:p>
        </w:tc>
      </w:tr>
    </w:tbl>
    <w:p w:rsidR="00DF7F3C" w:rsidRDefault="00DF7F3C" w:rsidP="007C6303">
      <w:pPr>
        <w:rPr>
          <w:b/>
          <w:bCs/>
          <w:sz w:val="28"/>
          <w:szCs w:val="28"/>
          <w:u w:val="single"/>
        </w:rPr>
      </w:pPr>
    </w:p>
    <w:sectPr w:rsidR="00DF7F3C" w:rsidSect="00DF7F3C">
      <w:head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276" w:rsidRDefault="00186276" w:rsidP="00062284">
      <w:r>
        <w:separator/>
      </w:r>
    </w:p>
  </w:endnote>
  <w:endnote w:type="continuationSeparator" w:id="0">
    <w:p w:rsidR="00186276" w:rsidRDefault="00186276" w:rsidP="0006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276" w:rsidRDefault="00186276" w:rsidP="00062284">
      <w:r>
        <w:separator/>
      </w:r>
    </w:p>
  </w:footnote>
  <w:footnote w:type="continuationSeparator" w:id="0">
    <w:p w:rsidR="00186276" w:rsidRDefault="00186276" w:rsidP="000622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76" w:rsidRDefault="00531D84">
    <w:pPr>
      <w:pStyle w:val="Header"/>
    </w:pPr>
    <w:r>
      <w:t>Grade 7 Week 29</w:t>
    </w:r>
    <w:r>
      <w:tab/>
      <w:t xml:space="preserve">                                                </w:t>
    </w:r>
    <w:r w:rsidR="00186276">
      <w:t>Name: 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D03"/>
    <w:multiLevelType w:val="hybridMultilevel"/>
    <w:tmpl w:val="67547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0578"/>
    <w:multiLevelType w:val="hybridMultilevel"/>
    <w:tmpl w:val="313657BA"/>
    <w:lvl w:ilvl="0" w:tplc="03FAC90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17AE5"/>
    <w:multiLevelType w:val="hybridMultilevel"/>
    <w:tmpl w:val="6706B352"/>
    <w:lvl w:ilvl="0" w:tplc="0409000F">
      <w:start w:val="1"/>
      <w:numFmt w:val="decimal"/>
      <w:lvlText w:val="%1."/>
      <w:lvlJc w:val="left"/>
      <w:pPr>
        <w:ind w:left="720" w:hanging="360"/>
      </w:pPr>
    </w:lvl>
    <w:lvl w:ilvl="1" w:tplc="F9B675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D4CED"/>
    <w:multiLevelType w:val="hybridMultilevel"/>
    <w:tmpl w:val="5E846BC6"/>
    <w:lvl w:ilvl="0" w:tplc="B1AEF840">
      <w:start w:val="1"/>
      <w:numFmt w:val="decimal"/>
      <w:lvlText w:val="%1)"/>
      <w:lvlJc w:val="left"/>
      <w:pPr>
        <w:ind w:left="792" w:hanging="43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650F3"/>
    <w:multiLevelType w:val="multilevel"/>
    <w:tmpl w:val="65109A08"/>
    <w:numStyleLink w:val="ny-lesson-numbered-list"/>
  </w:abstractNum>
  <w:abstractNum w:abstractNumId="5" w15:restartNumberingAfterBreak="0">
    <w:nsid w:val="0BA8621E"/>
    <w:multiLevelType w:val="hybridMultilevel"/>
    <w:tmpl w:val="A224A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D2AD6"/>
    <w:multiLevelType w:val="hybridMultilevel"/>
    <w:tmpl w:val="E4D6A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F149F"/>
    <w:multiLevelType w:val="hybridMultilevel"/>
    <w:tmpl w:val="987A1484"/>
    <w:lvl w:ilvl="0" w:tplc="6B9836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81359"/>
    <w:multiLevelType w:val="hybridMultilevel"/>
    <w:tmpl w:val="CA42F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F4B74"/>
    <w:multiLevelType w:val="hybridMultilevel"/>
    <w:tmpl w:val="ABA08AF4"/>
    <w:lvl w:ilvl="0" w:tplc="D592D826">
      <w:start w:val="1"/>
      <w:numFmt w:val="lowerLetter"/>
      <w:lvlText w:val="%1."/>
      <w:lvlJc w:val="left"/>
      <w:pPr>
        <w:ind w:left="720" w:hanging="360"/>
      </w:pPr>
      <w:rPr>
        <w:rFonts w:hint="default"/>
        <w:b/>
        <w:color w:val="36343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5022D"/>
    <w:multiLevelType w:val="hybridMultilevel"/>
    <w:tmpl w:val="8FA2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0424C"/>
    <w:multiLevelType w:val="hybridMultilevel"/>
    <w:tmpl w:val="C44E5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6063A"/>
    <w:multiLevelType w:val="hybridMultilevel"/>
    <w:tmpl w:val="7880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360E3"/>
    <w:multiLevelType w:val="hybridMultilevel"/>
    <w:tmpl w:val="623AC65C"/>
    <w:lvl w:ilvl="0" w:tplc="CA300BAE">
      <w:start w:val="2"/>
      <w:numFmt w:val="decimal"/>
      <w:lvlText w:val="%1."/>
      <w:lvlJc w:val="left"/>
      <w:pPr>
        <w:ind w:left="720" w:hanging="360"/>
      </w:pPr>
      <w:rPr>
        <w:rFonts w:eastAsia="SimSu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9482D"/>
    <w:multiLevelType w:val="hybridMultilevel"/>
    <w:tmpl w:val="C9FC4058"/>
    <w:lvl w:ilvl="0" w:tplc="90AA5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F6244D"/>
    <w:multiLevelType w:val="hybridMultilevel"/>
    <w:tmpl w:val="54022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5661B"/>
    <w:multiLevelType w:val="hybridMultilevel"/>
    <w:tmpl w:val="8A78A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C5395"/>
    <w:multiLevelType w:val="hybridMultilevel"/>
    <w:tmpl w:val="51964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5036C72"/>
    <w:multiLevelType w:val="hybridMultilevel"/>
    <w:tmpl w:val="315C08E0"/>
    <w:lvl w:ilvl="0" w:tplc="25CEB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896D08"/>
    <w:multiLevelType w:val="hybridMultilevel"/>
    <w:tmpl w:val="7988DC9E"/>
    <w:lvl w:ilvl="0" w:tplc="1A185074">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13F00"/>
    <w:multiLevelType w:val="hybridMultilevel"/>
    <w:tmpl w:val="9DCE5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06804"/>
    <w:multiLevelType w:val="hybridMultilevel"/>
    <w:tmpl w:val="1A3A6A1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6131D2"/>
    <w:multiLevelType w:val="multilevel"/>
    <w:tmpl w:val="FE247210"/>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92A2BA3"/>
    <w:multiLevelType w:val="hybridMultilevel"/>
    <w:tmpl w:val="FE0E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A770B0"/>
    <w:multiLevelType w:val="hybridMultilevel"/>
    <w:tmpl w:val="6E44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C540C"/>
    <w:multiLevelType w:val="hybridMultilevel"/>
    <w:tmpl w:val="A1466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25CC8"/>
    <w:multiLevelType w:val="hybridMultilevel"/>
    <w:tmpl w:val="E8D0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9762B"/>
    <w:multiLevelType w:val="hybridMultilevel"/>
    <w:tmpl w:val="61600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876B43"/>
    <w:multiLevelType w:val="hybridMultilevel"/>
    <w:tmpl w:val="B2446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6"/>
  </w:num>
  <w:num w:numId="4">
    <w:abstractNumId w:val="0"/>
  </w:num>
  <w:num w:numId="5">
    <w:abstractNumId w:val="6"/>
  </w:num>
  <w:num w:numId="6">
    <w:abstractNumId w:val="1"/>
  </w:num>
  <w:num w:numId="7">
    <w:abstractNumId w:val="19"/>
  </w:num>
  <w:num w:numId="8">
    <w:abstractNumId w:val="24"/>
  </w:num>
  <w:num w:numId="9">
    <w:abstractNumId w:val="17"/>
  </w:num>
  <w:num w:numId="10">
    <w:abstractNumId w:val="26"/>
  </w:num>
  <w:num w:numId="11">
    <w:abstractNumId w:val="9"/>
  </w:num>
  <w:num w:numId="12">
    <w:abstractNumId w:val="20"/>
  </w:num>
  <w:num w:numId="13">
    <w:abstractNumId w:val="27"/>
  </w:num>
  <w:num w:numId="14">
    <w:abstractNumId w:val="12"/>
  </w:num>
  <w:num w:numId="15">
    <w:abstractNumId w:val="18"/>
  </w:num>
  <w:num w:numId="16">
    <w:abstractNumId w:val="4"/>
    <w:lvlOverride w:ilvl="0">
      <w:lvl w:ilvl="0">
        <w:start w:val="1"/>
        <w:numFmt w:val="decimal"/>
        <w:pStyle w:val="ny-lesson-numbering"/>
        <w:lvlText w:val="%1."/>
        <w:lvlJc w:val="left"/>
        <w:pPr>
          <w:ind w:left="720" w:hanging="360"/>
        </w:pPr>
        <w:rPr>
          <w:rFonts w:ascii="Calibri" w:hAnsi="Calibri" w:hint="default"/>
          <w:sz w:val="20"/>
        </w:rPr>
      </w:lvl>
    </w:lvlOverride>
    <w:lvlOverride w:ilvl="1">
      <w:lvl w:ilvl="1">
        <w:start w:val="1"/>
        <w:numFmt w:val="lowerLetter"/>
        <w:lvlText w:val="%2."/>
        <w:lvlJc w:val="left"/>
        <w:pPr>
          <w:ind w:left="1166" w:hanging="403"/>
        </w:pPr>
        <w:rPr>
          <w:rFonts w:asciiTheme="minorHAnsi" w:hAnsiTheme="minorHAnsi" w:hint="default"/>
        </w:rPr>
      </w:lvl>
    </w:lvlOverride>
    <w:lvlOverride w:ilvl="2">
      <w:lvl w:ilvl="2">
        <w:start w:val="1"/>
        <w:numFmt w:val="lowerRoman"/>
        <w:lvlText w:val="%3."/>
        <w:lvlJc w:val="left"/>
        <w:pPr>
          <w:ind w:left="1570" w:hanging="404"/>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
    <w:abstractNumId w:val="23"/>
  </w:num>
  <w:num w:numId="18">
    <w:abstractNumId w:val="14"/>
  </w:num>
  <w:num w:numId="19">
    <w:abstractNumId w:val="22"/>
  </w:num>
  <w:num w:numId="20">
    <w:abstractNumId w:val="15"/>
  </w:num>
  <w:num w:numId="21">
    <w:abstractNumId w:val="3"/>
  </w:num>
  <w:num w:numId="22">
    <w:abstractNumId w:val="13"/>
  </w:num>
  <w:num w:numId="23">
    <w:abstractNumId w:val="8"/>
  </w:num>
  <w:num w:numId="24">
    <w:abstractNumId w:val="25"/>
  </w:num>
  <w:num w:numId="25">
    <w:abstractNumId w:val="7"/>
  </w:num>
  <w:num w:numId="26">
    <w:abstractNumId w:val="5"/>
  </w:num>
  <w:num w:numId="27">
    <w:abstractNumId w:val="10"/>
  </w:num>
  <w:num w:numId="28">
    <w:abstractNumId w:val="28"/>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EF"/>
    <w:rsid w:val="00027E8F"/>
    <w:rsid w:val="00062284"/>
    <w:rsid w:val="000A79B7"/>
    <w:rsid w:val="000C70A1"/>
    <w:rsid w:val="000F1363"/>
    <w:rsid w:val="00186276"/>
    <w:rsid w:val="001C38B7"/>
    <w:rsid w:val="001C47CB"/>
    <w:rsid w:val="002A0039"/>
    <w:rsid w:val="002A69F3"/>
    <w:rsid w:val="00345033"/>
    <w:rsid w:val="003464EF"/>
    <w:rsid w:val="003A3CC4"/>
    <w:rsid w:val="003B352C"/>
    <w:rsid w:val="003C0636"/>
    <w:rsid w:val="00432421"/>
    <w:rsid w:val="004A2A30"/>
    <w:rsid w:val="00531D84"/>
    <w:rsid w:val="005915B3"/>
    <w:rsid w:val="005A2FB5"/>
    <w:rsid w:val="005D61B3"/>
    <w:rsid w:val="005F5122"/>
    <w:rsid w:val="00661026"/>
    <w:rsid w:val="007209DC"/>
    <w:rsid w:val="00723DC4"/>
    <w:rsid w:val="007C6303"/>
    <w:rsid w:val="00813369"/>
    <w:rsid w:val="0082229B"/>
    <w:rsid w:val="008902A0"/>
    <w:rsid w:val="008C0A21"/>
    <w:rsid w:val="00950F0F"/>
    <w:rsid w:val="0098468D"/>
    <w:rsid w:val="00A93087"/>
    <w:rsid w:val="00AB675E"/>
    <w:rsid w:val="00AE26F3"/>
    <w:rsid w:val="00B6584B"/>
    <w:rsid w:val="00B659B4"/>
    <w:rsid w:val="00B80426"/>
    <w:rsid w:val="00BB59CB"/>
    <w:rsid w:val="00BE4690"/>
    <w:rsid w:val="00CA0BC6"/>
    <w:rsid w:val="00CD2FE4"/>
    <w:rsid w:val="00D337AF"/>
    <w:rsid w:val="00DF7DDD"/>
    <w:rsid w:val="00DF7F3C"/>
    <w:rsid w:val="00E55A18"/>
    <w:rsid w:val="00E913F9"/>
    <w:rsid w:val="00EC7149"/>
    <w:rsid w:val="00EC752C"/>
    <w:rsid w:val="00F965BC"/>
    <w:rsid w:val="00F97E51"/>
    <w:rsid w:val="00FC70AB"/>
    <w:rsid w:val="00FF2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382F91B"/>
  <w15:docId w15:val="{1CD22029-8CAC-43E2-A34A-346D48F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4E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0A1"/>
    <w:pPr>
      <w:ind w:left="720"/>
      <w:contextualSpacing/>
    </w:pPr>
  </w:style>
  <w:style w:type="paragraph" w:styleId="Header">
    <w:name w:val="header"/>
    <w:basedOn w:val="Normal"/>
    <w:link w:val="HeaderChar"/>
    <w:uiPriority w:val="99"/>
    <w:unhideWhenUsed/>
    <w:rsid w:val="00062284"/>
    <w:pPr>
      <w:tabs>
        <w:tab w:val="center" w:pos="4680"/>
        <w:tab w:val="right" w:pos="9360"/>
      </w:tabs>
    </w:pPr>
  </w:style>
  <w:style w:type="character" w:customStyle="1" w:styleId="HeaderChar">
    <w:name w:val="Header Char"/>
    <w:basedOn w:val="DefaultParagraphFont"/>
    <w:link w:val="Header"/>
    <w:uiPriority w:val="99"/>
    <w:rsid w:val="0006228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62284"/>
    <w:pPr>
      <w:tabs>
        <w:tab w:val="center" w:pos="4680"/>
        <w:tab w:val="right" w:pos="9360"/>
      </w:tabs>
    </w:pPr>
  </w:style>
  <w:style w:type="character" w:customStyle="1" w:styleId="FooterChar">
    <w:name w:val="Footer Char"/>
    <w:basedOn w:val="DefaultParagraphFont"/>
    <w:link w:val="Footer"/>
    <w:uiPriority w:val="99"/>
    <w:rsid w:val="00062284"/>
    <w:rPr>
      <w:rFonts w:ascii="Times New Roman" w:eastAsia="SimSun" w:hAnsi="Times New Roman" w:cs="Times New Roman"/>
      <w:sz w:val="24"/>
      <w:szCs w:val="24"/>
      <w:lang w:eastAsia="zh-CN"/>
    </w:rPr>
  </w:style>
  <w:style w:type="character" w:styleId="PlaceholderText">
    <w:name w:val="Placeholder Text"/>
    <w:basedOn w:val="DefaultParagraphFont"/>
    <w:uiPriority w:val="99"/>
    <w:semiHidden/>
    <w:rsid w:val="00723DC4"/>
    <w:rPr>
      <w:color w:val="808080"/>
    </w:rPr>
  </w:style>
  <w:style w:type="numbering" w:customStyle="1" w:styleId="ny-lesson-numbered-list">
    <w:name w:val="ny-lesson-numbered-list"/>
    <w:uiPriority w:val="99"/>
    <w:rsid w:val="00950F0F"/>
    <w:pPr>
      <w:numPr>
        <w:numId w:val="15"/>
      </w:numPr>
    </w:pPr>
  </w:style>
  <w:style w:type="paragraph" w:customStyle="1" w:styleId="ny-lesson-numbering">
    <w:name w:val="ny-lesson-numbering"/>
    <w:basedOn w:val="Normal"/>
    <w:link w:val="ny-lesson-numberingChar"/>
    <w:qFormat/>
    <w:rsid w:val="00950F0F"/>
    <w:pPr>
      <w:widowControl w:val="0"/>
      <w:numPr>
        <w:numId w:val="16"/>
      </w:numPr>
      <w:tabs>
        <w:tab w:val="left" w:pos="403"/>
      </w:tabs>
      <w:spacing w:before="60" w:after="60" w:line="252" w:lineRule="auto"/>
    </w:pPr>
    <w:rPr>
      <w:rFonts w:ascii="Calibri" w:eastAsia="Myriad Pro" w:hAnsi="Calibri" w:cs="Myriad Pro"/>
      <w:color w:val="231F20"/>
      <w:sz w:val="20"/>
      <w:szCs w:val="22"/>
      <w:lang w:eastAsia="en-US"/>
    </w:rPr>
  </w:style>
  <w:style w:type="character" w:customStyle="1" w:styleId="ny-lesson-numberingChar">
    <w:name w:val="ny-lesson-numbering Char"/>
    <w:basedOn w:val="DefaultParagraphFont"/>
    <w:link w:val="ny-lesson-numbering"/>
    <w:rsid w:val="00950F0F"/>
    <w:rPr>
      <w:rFonts w:ascii="Calibri" w:eastAsia="Myriad Pro" w:hAnsi="Calibri" w:cs="Myriad Pro"/>
      <w:color w:val="231F20"/>
      <w:sz w:val="20"/>
    </w:rPr>
  </w:style>
  <w:style w:type="paragraph" w:styleId="BalloonText">
    <w:name w:val="Balloon Text"/>
    <w:basedOn w:val="Normal"/>
    <w:link w:val="BalloonTextChar"/>
    <w:uiPriority w:val="99"/>
    <w:semiHidden/>
    <w:unhideWhenUsed/>
    <w:rsid w:val="00F96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C"/>
    <w:rPr>
      <w:rFonts w:ascii="Segoe UI" w:eastAsia="SimSun" w:hAnsi="Segoe UI" w:cs="Segoe UI"/>
      <w:sz w:val="18"/>
      <w:szCs w:val="18"/>
      <w:lang w:eastAsia="zh-CN"/>
    </w:rPr>
  </w:style>
  <w:style w:type="character" w:customStyle="1" w:styleId="f68">
    <w:name w:val="f68"/>
    <w:basedOn w:val="DefaultParagraphFont"/>
    <w:rsid w:val="00AE26F3"/>
  </w:style>
  <w:style w:type="paragraph" w:styleId="NormalWeb">
    <w:name w:val="Normal (Web)"/>
    <w:basedOn w:val="Normal"/>
    <w:uiPriority w:val="99"/>
    <w:unhideWhenUsed/>
    <w:rsid w:val="00AE2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178480">
      <w:bodyDiv w:val="1"/>
      <w:marLeft w:val="0"/>
      <w:marRight w:val="0"/>
      <w:marTop w:val="0"/>
      <w:marBottom w:val="0"/>
      <w:divBdr>
        <w:top w:val="none" w:sz="0" w:space="0" w:color="auto"/>
        <w:left w:val="none" w:sz="0" w:space="0" w:color="auto"/>
        <w:bottom w:val="none" w:sz="0" w:space="0" w:color="auto"/>
        <w:right w:val="none" w:sz="0" w:space="0" w:color="auto"/>
      </w:divBdr>
      <w:divsChild>
        <w:div w:id="606739704">
          <w:marLeft w:val="0"/>
          <w:marRight w:val="0"/>
          <w:marTop w:val="0"/>
          <w:marBottom w:val="0"/>
          <w:divBdr>
            <w:top w:val="none" w:sz="0" w:space="0" w:color="auto"/>
            <w:left w:val="none" w:sz="0" w:space="0" w:color="auto"/>
            <w:bottom w:val="none" w:sz="0" w:space="0" w:color="auto"/>
            <w:right w:val="none" w:sz="0" w:space="0" w:color="auto"/>
          </w:divBdr>
        </w:div>
        <w:div w:id="1983654831">
          <w:marLeft w:val="0"/>
          <w:marRight w:val="0"/>
          <w:marTop w:val="0"/>
          <w:marBottom w:val="0"/>
          <w:divBdr>
            <w:top w:val="none" w:sz="0" w:space="0" w:color="auto"/>
            <w:left w:val="none" w:sz="0" w:space="0" w:color="auto"/>
            <w:bottom w:val="none" w:sz="0" w:space="0" w:color="auto"/>
            <w:right w:val="none" w:sz="0" w:space="0" w:color="auto"/>
          </w:divBdr>
        </w:div>
        <w:div w:id="1707439374">
          <w:marLeft w:val="0"/>
          <w:marRight w:val="0"/>
          <w:marTop w:val="0"/>
          <w:marBottom w:val="0"/>
          <w:divBdr>
            <w:top w:val="none" w:sz="0" w:space="0" w:color="auto"/>
            <w:left w:val="none" w:sz="0" w:space="0" w:color="auto"/>
            <w:bottom w:val="none" w:sz="0" w:space="0" w:color="auto"/>
            <w:right w:val="none" w:sz="0" w:space="0" w:color="auto"/>
          </w:divBdr>
        </w:div>
        <w:div w:id="971207423">
          <w:marLeft w:val="0"/>
          <w:marRight w:val="0"/>
          <w:marTop w:val="0"/>
          <w:marBottom w:val="0"/>
          <w:divBdr>
            <w:top w:val="none" w:sz="0" w:space="0" w:color="auto"/>
            <w:left w:val="none" w:sz="0" w:space="0" w:color="auto"/>
            <w:bottom w:val="none" w:sz="0" w:space="0" w:color="auto"/>
            <w:right w:val="none" w:sz="0" w:space="0" w:color="auto"/>
          </w:divBdr>
        </w:div>
      </w:divsChild>
    </w:div>
    <w:div w:id="15326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tmp"/><Relationship Id="rId18" Type="http://schemas.openxmlformats.org/officeDocument/2006/relationships/image" Target="media/image12.tm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tmp"/><Relationship Id="rId2" Type="http://schemas.openxmlformats.org/officeDocument/2006/relationships/styles" Target="styles.xml"/><Relationship Id="rId16" Type="http://schemas.openxmlformats.org/officeDocument/2006/relationships/image" Target="media/image10.tmp"/><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tmp"/><Relationship Id="rId10" Type="http://schemas.openxmlformats.org/officeDocument/2006/relationships/image" Target="media/image4.png"/><Relationship Id="rId19" Type="http://schemas.openxmlformats.org/officeDocument/2006/relationships/image" Target="media/image13.tm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tm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Michael P.</dc:creator>
  <cp:keywords/>
  <dc:description/>
  <cp:lastModifiedBy>Smalls, Odetta</cp:lastModifiedBy>
  <cp:revision>13</cp:revision>
  <cp:lastPrinted>2017-03-27T11:59:00Z</cp:lastPrinted>
  <dcterms:created xsi:type="dcterms:W3CDTF">2017-03-26T19:07:00Z</dcterms:created>
  <dcterms:modified xsi:type="dcterms:W3CDTF">2017-03-27T12:00:00Z</dcterms:modified>
</cp:coreProperties>
</file>